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18CB" w14:textId="77777777" w:rsidR="00242F3A" w:rsidRPr="00A11C22" w:rsidRDefault="00242F3A" w:rsidP="00236F40">
      <w:pPr>
        <w:pStyle w:val="Default"/>
        <w:spacing w:line="276" w:lineRule="auto"/>
        <w:jc w:val="both"/>
        <w:rPr>
          <w:color w:val="000000" w:themeColor="text1"/>
        </w:rPr>
      </w:pPr>
    </w:p>
    <w:p w14:paraId="687729D1" w14:textId="257F897D" w:rsidR="00A11C22" w:rsidRDefault="00000000" w:rsidP="00236F40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 w:rsidRPr="00A11C22">
        <w:rPr>
          <w:b/>
          <w:bCs/>
          <w:color w:val="000000" w:themeColor="text1"/>
        </w:rPr>
        <w:t xml:space="preserve">UCHWAŁA NR </w:t>
      </w:r>
      <w:r w:rsidR="00A11C22">
        <w:rPr>
          <w:b/>
          <w:bCs/>
          <w:color w:val="000000" w:themeColor="text1"/>
        </w:rPr>
        <w:t>VII/     /2025</w:t>
      </w:r>
    </w:p>
    <w:p w14:paraId="4588E0BD" w14:textId="1DE2552D" w:rsidR="00242F3A" w:rsidRPr="00A11C22" w:rsidRDefault="00000000" w:rsidP="00236F40">
      <w:pPr>
        <w:pStyle w:val="Default"/>
        <w:spacing w:line="276" w:lineRule="auto"/>
        <w:jc w:val="center"/>
        <w:rPr>
          <w:color w:val="000000" w:themeColor="text1"/>
        </w:rPr>
      </w:pPr>
      <w:r w:rsidRPr="00A11C22">
        <w:rPr>
          <w:b/>
          <w:bCs/>
          <w:color w:val="000000" w:themeColor="text1"/>
        </w:rPr>
        <w:t xml:space="preserve"> RADY GMINY GRABÓW</w:t>
      </w:r>
      <w:r w:rsidR="00A11C22">
        <w:rPr>
          <w:b/>
          <w:bCs/>
          <w:color w:val="000000" w:themeColor="text1"/>
        </w:rPr>
        <w:t>KA</w:t>
      </w:r>
    </w:p>
    <w:p w14:paraId="2F2286F5" w14:textId="77777777" w:rsidR="00242F3A" w:rsidRPr="00A11C22" w:rsidRDefault="00242F3A" w:rsidP="00236F40">
      <w:pPr>
        <w:pStyle w:val="Default"/>
        <w:spacing w:line="276" w:lineRule="auto"/>
        <w:jc w:val="center"/>
        <w:rPr>
          <w:color w:val="000000" w:themeColor="text1"/>
        </w:rPr>
      </w:pPr>
    </w:p>
    <w:p w14:paraId="5AA025BE" w14:textId="46992522" w:rsidR="00242F3A" w:rsidRPr="00A11C22" w:rsidRDefault="00000000" w:rsidP="00236F40">
      <w:pPr>
        <w:pStyle w:val="Default"/>
        <w:spacing w:line="276" w:lineRule="auto"/>
        <w:jc w:val="center"/>
        <w:rPr>
          <w:color w:val="000000" w:themeColor="text1"/>
        </w:rPr>
      </w:pPr>
      <w:r w:rsidRPr="00A11C22">
        <w:rPr>
          <w:color w:val="000000" w:themeColor="text1"/>
        </w:rPr>
        <w:t xml:space="preserve">z dnia </w:t>
      </w:r>
      <w:r w:rsidR="00121402">
        <w:rPr>
          <w:color w:val="000000" w:themeColor="text1"/>
        </w:rPr>
        <w:t>16</w:t>
      </w:r>
      <w:r w:rsidR="00236F40">
        <w:rPr>
          <w:color w:val="000000" w:themeColor="text1"/>
        </w:rPr>
        <w:t xml:space="preserve"> </w:t>
      </w:r>
      <w:r w:rsidR="00A11C22">
        <w:rPr>
          <w:color w:val="000000" w:themeColor="text1"/>
        </w:rPr>
        <w:t xml:space="preserve">maja 2025 r. </w:t>
      </w:r>
    </w:p>
    <w:p w14:paraId="4CD4C177" w14:textId="77777777" w:rsidR="00242F3A" w:rsidRPr="00A11C22" w:rsidRDefault="00242F3A" w:rsidP="00236F40">
      <w:pPr>
        <w:pStyle w:val="Default"/>
        <w:spacing w:line="276" w:lineRule="auto"/>
        <w:jc w:val="center"/>
        <w:rPr>
          <w:color w:val="000000" w:themeColor="text1"/>
        </w:rPr>
      </w:pPr>
    </w:p>
    <w:p w14:paraId="190ECB19" w14:textId="2950E249" w:rsidR="00242F3A" w:rsidRPr="00A11C22" w:rsidRDefault="00000000" w:rsidP="00236F40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 w:rsidRPr="00A11C22">
        <w:rPr>
          <w:b/>
          <w:bCs/>
          <w:color w:val="000000" w:themeColor="text1"/>
        </w:rPr>
        <w:t xml:space="preserve">w sprawie </w:t>
      </w:r>
      <w:r w:rsidR="00C31F34">
        <w:rPr>
          <w:b/>
          <w:bCs/>
          <w:color w:val="000000" w:themeColor="text1"/>
        </w:rPr>
        <w:t xml:space="preserve">współdziałania </w:t>
      </w:r>
      <w:r w:rsidRPr="00A11C22">
        <w:rPr>
          <w:b/>
          <w:bCs/>
          <w:color w:val="000000" w:themeColor="text1"/>
        </w:rPr>
        <w:t>na rzecz przygotowania i</w:t>
      </w:r>
      <w:r w:rsidR="00A11C22">
        <w:rPr>
          <w:b/>
          <w:bCs/>
          <w:color w:val="000000" w:themeColor="text1"/>
        </w:rPr>
        <w:t> </w:t>
      </w:r>
      <w:r w:rsidRPr="00A11C22">
        <w:rPr>
          <w:b/>
          <w:bCs/>
          <w:color w:val="000000" w:themeColor="text1"/>
        </w:rPr>
        <w:t xml:space="preserve">realizacji projektu </w:t>
      </w:r>
      <w:bookmarkStart w:id="0" w:name="_Hlk177647855"/>
      <w:r w:rsidRPr="00A11C22">
        <w:rPr>
          <w:b/>
          <w:bCs/>
          <w:color w:val="000000" w:themeColor="text1"/>
        </w:rPr>
        <w:t>pn.</w:t>
      </w:r>
      <w:r w:rsidR="00C31F34">
        <w:rPr>
          <w:b/>
          <w:bCs/>
          <w:color w:val="000000" w:themeColor="text1"/>
        </w:rPr>
        <w:t>: </w:t>
      </w:r>
      <w:r w:rsidRPr="00A11C22">
        <w:rPr>
          <w:b/>
          <w:bCs/>
          <w:color w:val="000000" w:themeColor="text1"/>
        </w:rPr>
        <w:t xml:space="preserve"> „Zintegrowany Program Rozwoju Talentów i Kompetencji Kluczowych w</w:t>
      </w:r>
      <w:r w:rsidR="005B11F1">
        <w:rPr>
          <w:b/>
          <w:bCs/>
          <w:color w:val="000000" w:themeColor="text1"/>
        </w:rPr>
        <w:t> </w:t>
      </w:r>
      <w:r w:rsidRPr="00A11C22">
        <w:rPr>
          <w:b/>
          <w:bCs/>
          <w:color w:val="000000" w:themeColor="text1"/>
        </w:rPr>
        <w:t>Przedszkolach BOF"</w:t>
      </w:r>
      <w:bookmarkEnd w:id="0"/>
    </w:p>
    <w:p w14:paraId="679241E4" w14:textId="77777777" w:rsidR="00242F3A" w:rsidRPr="00A11C22" w:rsidRDefault="00242F3A" w:rsidP="00236F40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</w:p>
    <w:p w14:paraId="70F6B06D" w14:textId="77777777" w:rsidR="00242F3A" w:rsidRPr="00A11C22" w:rsidRDefault="00242F3A" w:rsidP="00236F40">
      <w:pPr>
        <w:pStyle w:val="Default"/>
        <w:spacing w:line="276" w:lineRule="auto"/>
        <w:jc w:val="both"/>
        <w:rPr>
          <w:b/>
          <w:bCs/>
          <w:color w:val="000000" w:themeColor="text1"/>
        </w:rPr>
      </w:pPr>
    </w:p>
    <w:p w14:paraId="42DB3551" w14:textId="25791560" w:rsidR="00242F3A" w:rsidRPr="00A11C22" w:rsidRDefault="00000000" w:rsidP="00236F40">
      <w:pPr>
        <w:pStyle w:val="Default"/>
        <w:spacing w:line="276" w:lineRule="auto"/>
        <w:ind w:firstLine="426"/>
        <w:jc w:val="both"/>
        <w:rPr>
          <w:color w:val="000000" w:themeColor="text1"/>
        </w:rPr>
      </w:pPr>
      <w:r w:rsidRPr="00A11C22">
        <w:rPr>
          <w:color w:val="000000" w:themeColor="text1"/>
        </w:rPr>
        <w:t xml:space="preserve">Na podstawie </w:t>
      </w:r>
      <w:r w:rsidR="00C45EFC">
        <w:rPr>
          <w:color w:val="000000" w:themeColor="text1"/>
        </w:rPr>
        <w:t xml:space="preserve">art. 10 ust. 1 i </w:t>
      </w:r>
      <w:r w:rsidRPr="00A11C22">
        <w:rPr>
          <w:color w:val="000000" w:themeColor="text1"/>
        </w:rPr>
        <w:t>art. 18 ust. 2 pkt 12 ustawy z dnia 8 marca 1990 r. o</w:t>
      </w:r>
      <w:r w:rsidR="00C45EFC">
        <w:rPr>
          <w:color w:val="000000" w:themeColor="text1"/>
        </w:rPr>
        <w:t> </w:t>
      </w:r>
      <w:r w:rsidRPr="00A11C22">
        <w:rPr>
          <w:color w:val="000000" w:themeColor="text1"/>
        </w:rPr>
        <w:t xml:space="preserve"> samorządzie gminnym (</w:t>
      </w:r>
      <w:r w:rsidR="00236F40">
        <w:rPr>
          <w:color w:val="000000" w:themeColor="text1"/>
        </w:rPr>
        <w:t xml:space="preserve">Dz. U. z 2024 r. </w:t>
      </w:r>
      <w:r w:rsidRPr="00A11C22">
        <w:rPr>
          <w:color w:val="000000" w:themeColor="text1"/>
        </w:rPr>
        <w:t xml:space="preserve">poz. </w:t>
      </w:r>
      <w:r w:rsidR="00236F40">
        <w:rPr>
          <w:color w:val="000000" w:themeColor="text1"/>
        </w:rPr>
        <w:t>1</w:t>
      </w:r>
      <w:r w:rsidRPr="00A11C22">
        <w:rPr>
          <w:color w:val="000000" w:themeColor="text1"/>
        </w:rPr>
        <w:t>4</w:t>
      </w:r>
      <w:r w:rsidR="00236F40">
        <w:rPr>
          <w:color w:val="000000" w:themeColor="text1"/>
        </w:rPr>
        <w:t>65, 1572, 1907 i 1940</w:t>
      </w:r>
      <w:r w:rsidRPr="00A11C22">
        <w:rPr>
          <w:color w:val="000000" w:themeColor="text1"/>
        </w:rPr>
        <w:t>) uchwala się, co</w:t>
      </w:r>
      <w:r w:rsidR="00C45EFC">
        <w:rPr>
          <w:color w:val="000000" w:themeColor="text1"/>
        </w:rPr>
        <w:t> </w:t>
      </w:r>
      <w:r w:rsidRPr="00A11C22">
        <w:rPr>
          <w:color w:val="000000" w:themeColor="text1"/>
        </w:rPr>
        <w:t xml:space="preserve"> następuje: </w:t>
      </w:r>
    </w:p>
    <w:p w14:paraId="511561CB" w14:textId="77777777" w:rsidR="00A11C22" w:rsidRDefault="00A11C22" w:rsidP="00236F40">
      <w:pPr>
        <w:pStyle w:val="Default"/>
        <w:spacing w:line="276" w:lineRule="auto"/>
        <w:ind w:left="426" w:hanging="426"/>
        <w:jc w:val="both"/>
        <w:rPr>
          <w:b/>
          <w:bCs/>
          <w:color w:val="000000" w:themeColor="text1"/>
        </w:rPr>
      </w:pPr>
    </w:p>
    <w:p w14:paraId="6E9937AB" w14:textId="129AA903" w:rsidR="00242F3A" w:rsidRDefault="00000000" w:rsidP="00121402">
      <w:pPr>
        <w:pStyle w:val="Default"/>
        <w:spacing w:line="276" w:lineRule="auto"/>
        <w:ind w:firstLine="426"/>
        <w:jc w:val="both"/>
        <w:rPr>
          <w:color w:val="000000" w:themeColor="text1"/>
        </w:rPr>
      </w:pPr>
      <w:r w:rsidRPr="00A11C22">
        <w:rPr>
          <w:b/>
          <w:bCs/>
          <w:color w:val="000000" w:themeColor="text1"/>
        </w:rPr>
        <w:t xml:space="preserve">§ 1. </w:t>
      </w:r>
      <w:r w:rsidRPr="00A11C22">
        <w:rPr>
          <w:color w:val="000000" w:themeColor="text1"/>
        </w:rPr>
        <w:t xml:space="preserve">Wyraża się </w:t>
      </w:r>
      <w:r w:rsidR="00C31F34">
        <w:rPr>
          <w:color w:val="000000" w:themeColor="text1"/>
        </w:rPr>
        <w:t>wolę</w:t>
      </w:r>
      <w:r w:rsidRPr="00A11C22">
        <w:rPr>
          <w:color w:val="000000" w:themeColor="text1"/>
        </w:rPr>
        <w:t xml:space="preserve"> współdziałani</w:t>
      </w:r>
      <w:r w:rsidR="00C31F34">
        <w:rPr>
          <w:color w:val="000000" w:themeColor="text1"/>
        </w:rPr>
        <w:t>a</w:t>
      </w:r>
      <w:r w:rsidRPr="00A11C22">
        <w:rPr>
          <w:color w:val="000000" w:themeColor="text1"/>
        </w:rPr>
        <w:t xml:space="preserve"> </w:t>
      </w:r>
      <w:r w:rsidR="00A11C22">
        <w:rPr>
          <w:color w:val="000000" w:themeColor="text1"/>
        </w:rPr>
        <w:t xml:space="preserve">Gminy Grabówka </w:t>
      </w:r>
      <w:r w:rsidRPr="00A11C22">
        <w:rPr>
          <w:color w:val="000000" w:themeColor="text1"/>
        </w:rPr>
        <w:t>ze Stowarzyszeniem Białostockiego Obszaru Funkcjonalnego</w:t>
      </w:r>
      <w:r w:rsidR="00C45EFC">
        <w:rPr>
          <w:color w:val="000000" w:themeColor="text1"/>
        </w:rPr>
        <w:t>,</w:t>
      </w:r>
      <w:r w:rsidRPr="00A11C22">
        <w:rPr>
          <w:color w:val="000000" w:themeColor="text1"/>
        </w:rPr>
        <w:t xml:space="preserve"> Miastem Białystok, Gminą Choroszcz, Gminą Czarna Białostocka, Gminą Dobrzyniewo Duże, Gminą Juchnowiec Kości</w:t>
      </w:r>
      <w:r w:rsidR="00A11C22">
        <w:rPr>
          <w:color w:val="000000" w:themeColor="text1"/>
        </w:rPr>
        <w:t>e</w:t>
      </w:r>
      <w:r w:rsidRPr="00A11C22">
        <w:rPr>
          <w:color w:val="000000" w:themeColor="text1"/>
        </w:rPr>
        <w:t>lny, Gminą Łapy, Gminą Supraśl, Gminą Turośń Kościelna, Gminą Wasilków, Gminą Zabłudów oraz Białostocką Fundacją Kształcenia Kadr w celu przygotowania i realizacji projektu partnerskiego pn.</w:t>
      </w:r>
      <w:r w:rsidR="0066089A">
        <w:rPr>
          <w:color w:val="000000" w:themeColor="text1"/>
        </w:rPr>
        <w:t>: </w:t>
      </w:r>
      <w:r w:rsidRPr="00A11C22">
        <w:rPr>
          <w:color w:val="000000" w:themeColor="text1"/>
        </w:rPr>
        <w:t xml:space="preserve">„Zintegrowany Program Rozwoju Talentów i Kompetencji Kluczowych </w:t>
      </w:r>
      <w:r w:rsidR="00121402">
        <w:rPr>
          <w:color w:val="000000" w:themeColor="text1"/>
        </w:rPr>
        <w:t xml:space="preserve">        </w:t>
      </w:r>
      <w:r w:rsidRPr="00A11C22">
        <w:rPr>
          <w:color w:val="000000" w:themeColor="text1"/>
        </w:rPr>
        <w:t>w Przedszkolach BOF"</w:t>
      </w:r>
      <w:r w:rsidR="00A11C22">
        <w:rPr>
          <w:color w:val="000000" w:themeColor="text1"/>
        </w:rPr>
        <w:t>,</w:t>
      </w:r>
      <w:r w:rsidRPr="00A11C22">
        <w:rPr>
          <w:color w:val="000000" w:themeColor="text1"/>
        </w:rPr>
        <w:t xml:space="preserve"> współfinansowanego</w:t>
      </w:r>
      <w:r w:rsidR="00121402">
        <w:rPr>
          <w:color w:val="000000" w:themeColor="text1"/>
        </w:rPr>
        <w:t xml:space="preserve"> </w:t>
      </w:r>
      <w:r w:rsidRPr="00A11C22">
        <w:rPr>
          <w:color w:val="000000" w:themeColor="text1"/>
        </w:rPr>
        <w:t>ze środków Europejskiego Funduszu Społecznego Plus w ramach programu Fundusze Europejskie dla Podlaskiego 2021-2027, Priorytet VIII Fundusze na rzecz edukacji i włączenia społecznego, Działania 8.2 Zintegrowany terytorialnie rozwój edukacji i</w:t>
      </w:r>
      <w:r w:rsidR="00236F40">
        <w:rPr>
          <w:color w:val="000000" w:themeColor="text1"/>
        </w:rPr>
        <w:t> </w:t>
      </w:r>
      <w:r w:rsidRPr="00A11C22">
        <w:rPr>
          <w:color w:val="000000" w:themeColor="text1"/>
        </w:rPr>
        <w:t xml:space="preserve">kształcenia. </w:t>
      </w:r>
    </w:p>
    <w:p w14:paraId="7E0BA90B" w14:textId="77777777" w:rsidR="00236F40" w:rsidRDefault="00236F40" w:rsidP="00121402">
      <w:pPr>
        <w:pStyle w:val="Default"/>
        <w:spacing w:line="276" w:lineRule="auto"/>
        <w:ind w:firstLine="284"/>
        <w:jc w:val="both"/>
        <w:rPr>
          <w:color w:val="000000" w:themeColor="text1"/>
        </w:rPr>
      </w:pPr>
    </w:p>
    <w:p w14:paraId="4521BF98" w14:textId="21A4CB90" w:rsidR="00C31F34" w:rsidRPr="00C31F34" w:rsidRDefault="00236F40" w:rsidP="00121402">
      <w:pPr>
        <w:pStyle w:val="Default"/>
        <w:spacing w:line="276" w:lineRule="auto"/>
        <w:ind w:firstLine="284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Pr="00A11C22">
        <w:rPr>
          <w:b/>
          <w:bCs/>
          <w:color w:val="000000" w:themeColor="text1"/>
        </w:rPr>
        <w:t>§ 2.</w:t>
      </w:r>
      <w:r w:rsidR="00C31F34" w:rsidRPr="00C31F34">
        <w:rPr>
          <w:color w:val="000000" w:themeColor="text1"/>
        </w:rPr>
        <w:t>1</w:t>
      </w:r>
      <w:r w:rsidR="00C31F34">
        <w:rPr>
          <w:b/>
          <w:bCs/>
          <w:color w:val="000000" w:themeColor="text1"/>
        </w:rPr>
        <w:t xml:space="preserve">. </w:t>
      </w:r>
      <w:r w:rsidRPr="00A11C22">
        <w:rPr>
          <w:b/>
          <w:bCs/>
          <w:color w:val="000000" w:themeColor="text1"/>
        </w:rPr>
        <w:t xml:space="preserve"> </w:t>
      </w:r>
      <w:r w:rsidR="00C31F34" w:rsidRPr="00C31F34">
        <w:rPr>
          <w:color w:val="000000" w:themeColor="text1"/>
        </w:rPr>
        <w:t xml:space="preserve">Akceptuję się postanowienia umowy o partnerstwie na rzecz przygotowania </w:t>
      </w:r>
      <w:r w:rsidR="00121402">
        <w:rPr>
          <w:color w:val="000000" w:themeColor="text1"/>
        </w:rPr>
        <w:t xml:space="preserve">                          </w:t>
      </w:r>
      <w:r w:rsidR="00C31F34" w:rsidRPr="00C31F34">
        <w:rPr>
          <w:color w:val="000000" w:themeColor="text1"/>
        </w:rPr>
        <w:t>i realizacji projektu pn. „Zintegrowany Program Rozwoju Talentów</w:t>
      </w:r>
      <w:r w:rsidR="009C492C">
        <w:rPr>
          <w:color w:val="000000" w:themeColor="text1"/>
        </w:rPr>
        <w:t xml:space="preserve"> </w:t>
      </w:r>
      <w:r w:rsidR="00C31F34" w:rsidRPr="00C31F34">
        <w:rPr>
          <w:color w:val="000000" w:themeColor="text1"/>
        </w:rPr>
        <w:t>i Kompetencji Kluczowych w</w:t>
      </w:r>
      <w:r w:rsidR="00C31F34">
        <w:rPr>
          <w:color w:val="000000" w:themeColor="text1"/>
        </w:rPr>
        <w:t> </w:t>
      </w:r>
      <w:r w:rsidR="00C31F34" w:rsidRPr="00C31F34">
        <w:rPr>
          <w:color w:val="000000" w:themeColor="text1"/>
        </w:rPr>
        <w:t xml:space="preserve"> Przedszkolach BOF</w:t>
      </w:r>
      <w:r w:rsidR="00C31F34">
        <w:rPr>
          <w:color w:val="000000" w:themeColor="text1"/>
        </w:rPr>
        <w:t>”.</w:t>
      </w:r>
    </w:p>
    <w:p w14:paraId="06F993C2" w14:textId="642AEBCF" w:rsidR="00242F3A" w:rsidRPr="00A11C22" w:rsidRDefault="00C31F34" w:rsidP="00121402">
      <w:pPr>
        <w:pStyle w:val="Default"/>
        <w:spacing w:line="276" w:lineRule="auto"/>
        <w:jc w:val="both"/>
        <w:rPr>
          <w:color w:val="000000" w:themeColor="text1"/>
        </w:rPr>
      </w:pPr>
      <w:r w:rsidRPr="00C31F34">
        <w:rPr>
          <w:color w:val="000000" w:themeColor="text1"/>
        </w:rPr>
        <w:t>2</w:t>
      </w:r>
      <w:r>
        <w:rPr>
          <w:b/>
          <w:bCs/>
          <w:color w:val="000000" w:themeColor="text1"/>
        </w:rPr>
        <w:t xml:space="preserve">. </w:t>
      </w:r>
      <w:r w:rsidR="00C45EFC" w:rsidRPr="00C45EFC">
        <w:rPr>
          <w:color w:val="000000" w:themeColor="text1"/>
        </w:rPr>
        <w:t>U</w:t>
      </w:r>
      <w:r w:rsidR="00236F40" w:rsidRPr="00A11C22">
        <w:rPr>
          <w:color w:val="000000" w:themeColor="text1"/>
        </w:rPr>
        <w:t xml:space="preserve">poważnia </w:t>
      </w:r>
      <w:r w:rsidR="00C45EFC">
        <w:rPr>
          <w:color w:val="000000" w:themeColor="text1"/>
        </w:rPr>
        <w:t xml:space="preserve"> się </w:t>
      </w:r>
      <w:r w:rsidR="00236F40" w:rsidRPr="00A11C22">
        <w:rPr>
          <w:color w:val="000000" w:themeColor="text1"/>
        </w:rPr>
        <w:t>Wójta</w:t>
      </w:r>
      <w:r w:rsidR="00A11C22">
        <w:rPr>
          <w:color w:val="000000" w:themeColor="text1"/>
        </w:rPr>
        <w:t xml:space="preserve"> Gminy </w:t>
      </w:r>
      <w:r w:rsidR="00236F40" w:rsidRPr="00A11C22">
        <w:rPr>
          <w:color w:val="000000" w:themeColor="text1"/>
        </w:rPr>
        <w:t xml:space="preserve"> Grabówk</w:t>
      </w:r>
      <w:r w:rsidR="00A11C22">
        <w:rPr>
          <w:color w:val="000000" w:themeColor="text1"/>
        </w:rPr>
        <w:t>a</w:t>
      </w:r>
      <w:r w:rsidR="00236F40" w:rsidRPr="00A11C22">
        <w:rPr>
          <w:color w:val="000000" w:themeColor="text1"/>
        </w:rPr>
        <w:t xml:space="preserve"> do </w:t>
      </w:r>
      <w:r w:rsidR="00A11C22">
        <w:rPr>
          <w:color w:val="000000" w:themeColor="text1"/>
        </w:rPr>
        <w:t>zaw</w:t>
      </w:r>
      <w:r w:rsidR="002B72BD">
        <w:rPr>
          <w:color w:val="000000" w:themeColor="text1"/>
        </w:rPr>
        <w:t>ierania</w:t>
      </w:r>
      <w:r w:rsidR="00A11C22">
        <w:rPr>
          <w:color w:val="000000" w:themeColor="text1"/>
        </w:rPr>
        <w:t xml:space="preserve"> </w:t>
      </w:r>
      <w:r w:rsidR="00236F40" w:rsidRPr="00A11C22">
        <w:rPr>
          <w:color w:val="000000" w:themeColor="text1"/>
        </w:rPr>
        <w:t>w imieniu Gminy Grabówka Aneks</w:t>
      </w:r>
      <w:r w:rsidR="002B72BD">
        <w:rPr>
          <w:color w:val="000000" w:themeColor="text1"/>
        </w:rPr>
        <w:t>ów</w:t>
      </w:r>
      <w:r w:rsidR="00236F40" w:rsidRPr="00A11C22">
        <w:rPr>
          <w:color w:val="000000" w:themeColor="text1"/>
        </w:rPr>
        <w:t xml:space="preserve"> do Umowy</w:t>
      </w:r>
      <w:r>
        <w:rPr>
          <w:color w:val="000000" w:themeColor="text1"/>
        </w:rPr>
        <w:t xml:space="preserve">, o której mowa w ust. 1.  </w:t>
      </w:r>
      <w:r w:rsidR="00236F40" w:rsidRPr="00A11C22">
        <w:rPr>
          <w:color w:val="000000" w:themeColor="text1"/>
        </w:rPr>
        <w:t xml:space="preserve"> </w:t>
      </w:r>
    </w:p>
    <w:p w14:paraId="5D8ADB72" w14:textId="77777777" w:rsidR="00236F40" w:rsidRDefault="00236F40" w:rsidP="00236F40">
      <w:pPr>
        <w:pStyle w:val="Default"/>
        <w:spacing w:line="276" w:lineRule="auto"/>
        <w:jc w:val="both"/>
        <w:rPr>
          <w:b/>
          <w:bCs/>
          <w:color w:val="000000" w:themeColor="text1"/>
        </w:rPr>
      </w:pPr>
    </w:p>
    <w:p w14:paraId="2FA63E0A" w14:textId="509775B1" w:rsidR="00242F3A" w:rsidRPr="00A11C22" w:rsidRDefault="00000000" w:rsidP="00121402">
      <w:pPr>
        <w:pStyle w:val="Default"/>
        <w:spacing w:line="276" w:lineRule="auto"/>
        <w:ind w:firstLine="284"/>
        <w:jc w:val="both"/>
        <w:rPr>
          <w:color w:val="000000" w:themeColor="text1"/>
        </w:rPr>
      </w:pPr>
      <w:r w:rsidRPr="00A11C22">
        <w:rPr>
          <w:b/>
          <w:bCs/>
          <w:color w:val="000000" w:themeColor="text1"/>
        </w:rPr>
        <w:t xml:space="preserve">§ 3. </w:t>
      </w:r>
      <w:r w:rsidRPr="00A11C22">
        <w:rPr>
          <w:color w:val="000000" w:themeColor="text1"/>
        </w:rPr>
        <w:t xml:space="preserve">Wykonanie uchwały powierza się Wójtowi Gminy Grabówka. </w:t>
      </w:r>
    </w:p>
    <w:p w14:paraId="410B7673" w14:textId="77777777" w:rsidR="00236F40" w:rsidRDefault="00236F40" w:rsidP="00236F40">
      <w:pPr>
        <w:pStyle w:val="Default"/>
        <w:spacing w:line="276" w:lineRule="auto"/>
        <w:jc w:val="both"/>
        <w:rPr>
          <w:b/>
          <w:bCs/>
          <w:color w:val="000000" w:themeColor="text1"/>
        </w:rPr>
      </w:pPr>
    </w:p>
    <w:p w14:paraId="17A6C0D4" w14:textId="33117D94" w:rsidR="00242F3A" w:rsidRPr="00A11C22" w:rsidRDefault="00000000" w:rsidP="00121402">
      <w:pPr>
        <w:pStyle w:val="Default"/>
        <w:spacing w:line="276" w:lineRule="auto"/>
        <w:ind w:firstLine="284"/>
        <w:jc w:val="both"/>
        <w:rPr>
          <w:color w:val="000000" w:themeColor="text1"/>
        </w:rPr>
      </w:pPr>
      <w:r w:rsidRPr="00A11C22">
        <w:rPr>
          <w:b/>
          <w:bCs/>
          <w:color w:val="000000" w:themeColor="text1"/>
        </w:rPr>
        <w:t xml:space="preserve">§ 4. </w:t>
      </w:r>
      <w:r w:rsidRPr="00A11C22">
        <w:rPr>
          <w:color w:val="000000" w:themeColor="text1"/>
        </w:rPr>
        <w:t xml:space="preserve">Uchwała wchodzi w życie z dniem podjęcia. </w:t>
      </w:r>
    </w:p>
    <w:p w14:paraId="73404B85" w14:textId="77777777" w:rsidR="00242F3A" w:rsidRPr="00A11C22" w:rsidRDefault="00242F3A" w:rsidP="00236F40">
      <w:pPr>
        <w:pStyle w:val="Default"/>
        <w:spacing w:line="276" w:lineRule="auto"/>
        <w:jc w:val="both"/>
        <w:rPr>
          <w:color w:val="000000" w:themeColor="text1"/>
        </w:rPr>
      </w:pPr>
    </w:p>
    <w:p w14:paraId="049E2A9A" w14:textId="77777777" w:rsidR="00242F3A" w:rsidRPr="00A11C22" w:rsidRDefault="00242F3A" w:rsidP="00236F40">
      <w:pPr>
        <w:pStyle w:val="Default"/>
        <w:spacing w:line="276" w:lineRule="auto"/>
        <w:jc w:val="both"/>
        <w:rPr>
          <w:color w:val="000000" w:themeColor="text1"/>
        </w:rPr>
      </w:pPr>
    </w:p>
    <w:p w14:paraId="42D4FE08" w14:textId="6ED142F8" w:rsidR="00242F3A" w:rsidRPr="00A11C22" w:rsidRDefault="00236F40" w:rsidP="00236F40">
      <w:pPr>
        <w:pStyle w:val="Default"/>
        <w:spacing w:line="276" w:lineRule="auto"/>
        <w:ind w:firstLine="524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0A11C22">
        <w:rPr>
          <w:color w:val="000000" w:themeColor="text1"/>
        </w:rPr>
        <w:t>Przewodnicząc</w:t>
      </w:r>
      <w:r w:rsidR="00121402">
        <w:rPr>
          <w:color w:val="000000" w:themeColor="text1"/>
        </w:rPr>
        <w:t>a</w:t>
      </w:r>
      <w:r w:rsidRPr="00A11C22">
        <w:rPr>
          <w:color w:val="000000" w:themeColor="text1"/>
        </w:rPr>
        <w:t xml:space="preserve"> Rady</w:t>
      </w:r>
    </w:p>
    <w:p w14:paraId="00225991" w14:textId="77777777" w:rsidR="00242F3A" w:rsidRPr="00A11C22" w:rsidRDefault="00242F3A" w:rsidP="00236F40">
      <w:pPr>
        <w:pStyle w:val="Default"/>
        <w:spacing w:line="276" w:lineRule="auto"/>
        <w:ind w:firstLine="5245"/>
        <w:jc w:val="both"/>
        <w:rPr>
          <w:color w:val="000000" w:themeColor="text1"/>
        </w:rPr>
      </w:pPr>
    </w:p>
    <w:sectPr w:rsidR="00242F3A" w:rsidRPr="00A1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327E" w14:textId="77777777" w:rsidR="000E3659" w:rsidRDefault="000E3659">
      <w:pPr>
        <w:spacing w:line="240" w:lineRule="auto"/>
      </w:pPr>
      <w:r>
        <w:separator/>
      </w:r>
    </w:p>
  </w:endnote>
  <w:endnote w:type="continuationSeparator" w:id="0">
    <w:p w14:paraId="5A5C5F3B" w14:textId="77777777" w:rsidR="000E3659" w:rsidRDefault="000E3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DFB1" w14:textId="77777777" w:rsidR="000E3659" w:rsidRDefault="000E3659">
      <w:pPr>
        <w:spacing w:after="0"/>
      </w:pPr>
      <w:r>
        <w:separator/>
      </w:r>
    </w:p>
  </w:footnote>
  <w:footnote w:type="continuationSeparator" w:id="0">
    <w:p w14:paraId="75DC67BE" w14:textId="77777777" w:rsidR="000E3659" w:rsidRDefault="000E36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28"/>
    <w:rsid w:val="000766EB"/>
    <w:rsid w:val="000E3659"/>
    <w:rsid w:val="00121402"/>
    <w:rsid w:val="001F0D25"/>
    <w:rsid w:val="00236F40"/>
    <w:rsid w:val="002425EA"/>
    <w:rsid w:val="00242F3A"/>
    <w:rsid w:val="00261D63"/>
    <w:rsid w:val="002B72BD"/>
    <w:rsid w:val="004608F7"/>
    <w:rsid w:val="005506B5"/>
    <w:rsid w:val="00581DDD"/>
    <w:rsid w:val="005B11F1"/>
    <w:rsid w:val="0066089A"/>
    <w:rsid w:val="008126E3"/>
    <w:rsid w:val="008D5942"/>
    <w:rsid w:val="00953E66"/>
    <w:rsid w:val="009C492C"/>
    <w:rsid w:val="00A11C22"/>
    <w:rsid w:val="00A31FC3"/>
    <w:rsid w:val="00C31F34"/>
    <w:rsid w:val="00C45EFC"/>
    <w:rsid w:val="00C47E20"/>
    <w:rsid w:val="00D1356B"/>
    <w:rsid w:val="00DB5000"/>
    <w:rsid w:val="00EE1628"/>
    <w:rsid w:val="00FA0FE6"/>
    <w:rsid w:val="00FA4E58"/>
    <w:rsid w:val="00FC0BCE"/>
    <w:rsid w:val="69FE0144"/>
    <w:rsid w:val="7D3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37C1"/>
  <w15:docId w15:val="{88CDD904-9819-4A4F-B9B1-39AA9EC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47" w:lineRule="auto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Świderska SBOF</dc:creator>
  <cp:lastModifiedBy>Joanna Matel</cp:lastModifiedBy>
  <cp:revision>8</cp:revision>
  <dcterms:created xsi:type="dcterms:W3CDTF">2025-04-29T09:18:00Z</dcterms:created>
  <dcterms:modified xsi:type="dcterms:W3CDTF">2025-05-07T06:22:00Z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7FD1E8703BDC4B43A398B539A03C5E49_13</vt:lpwstr>
  </property>
</Properties>
</file>